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E0" w:rsidRPr="005B349A" w:rsidRDefault="005A55E0" w:rsidP="005B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9A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русскому языку для 10-11 классов</w:t>
      </w:r>
    </w:p>
    <w:p w:rsidR="005A55E0" w:rsidRPr="005B349A" w:rsidRDefault="005A55E0" w:rsidP="005B349A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9356"/>
      </w:tblGrid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Закон об образовании Российской Федерации</w:t>
            </w:r>
            <w:r w:rsidRPr="005B34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Фундаментальное ядро содержания  общего образования</w:t>
            </w:r>
            <w:r w:rsidRPr="005B34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образования;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 ГБОУ СОШ № 2;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основного общего образования по русскому языку;</w:t>
            </w:r>
          </w:p>
          <w:p w:rsidR="005B349A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Программы по русскому языку, программы </w:t>
            </w:r>
            <w:proofErr w:type="spellStart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 для общеобразо</w:t>
            </w:r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вательных школ «Русский язык. 10-11 классы» Н. Г. </w:t>
            </w:r>
            <w:proofErr w:type="spellStart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Гольцовой</w:t>
            </w:r>
            <w:proofErr w:type="spellEnd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И.В.Шамшина</w:t>
            </w:r>
            <w:proofErr w:type="spellEnd"/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М..: - ООО «ТИД «Русское слово»- РС» 2017 </w:t>
            </w:r>
          </w:p>
          <w:p w:rsidR="005A55E0" w:rsidRPr="005B349A" w:rsidRDefault="005B349A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42"/>
              <w:contextualSpacing/>
              <w:jc w:val="both"/>
              <w:rPr>
                <w:rStyle w:val="FontStyle11"/>
                <w:rFonts w:eastAsia="Calibri"/>
                <w:sz w:val="24"/>
                <w:szCs w:val="24"/>
              </w:rPr>
            </w:pPr>
            <w:r w:rsidRPr="005B34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2018-19 учебный год </w:t>
            </w:r>
          </w:p>
        </w:tc>
      </w:tr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E0" w:rsidRPr="005B349A" w:rsidRDefault="005A55E0" w:rsidP="005B349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Учебник для 10-11 классов общеобразовательных школ. Н.Г. </w:t>
            </w:r>
            <w:proofErr w:type="spellStart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. М., Русское слово, 2014.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Русский язык. Программа курса. 10-11 классы, М.: </w:t>
            </w:r>
            <w:r w:rsidRPr="005B3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«ТИД «Русское слово»- РС»</w:t>
            </w: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, 2017.</w:t>
            </w:r>
          </w:p>
          <w:p w:rsidR="005A55E0" w:rsidRPr="005B349A" w:rsidRDefault="005A55E0" w:rsidP="005B349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44" w:hanging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A">
              <w:rPr>
                <w:rFonts w:ascii="Times New Roman" w:eastAsia="Calibri" w:hAnsi="Times New Roman" w:cs="Times New Roman"/>
                <w:sz w:val="24"/>
                <w:szCs w:val="24"/>
              </w:rPr>
              <w:t>Егорова Г.Т. Русский язык. ЕГЭ: сборник заданий и методических рекомендаций / Г.Т. Егорова. – М.: «Экзамен», 2018.</w:t>
            </w:r>
          </w:p>
          <w:p w:rsidR="005A55E0" w:rsidRPr="005B349A" w:rsidRDefault="005A55E0" w:rsidP="005B349A">
            <w:pPr>
              <w:pStyle w:val="2"/>
              <w:spacing w:line="240" w:lineRule="auto"/>
              <w:ind w:left="386" w:firstLine="0"/>
              <w:rPr>
                <w:rStyle w:val="FontStyle11"/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изучения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E0" w:rsidRPr="005B349A" w:rsidRDefault="005A55E0" w:rsidP="005B349A">
            <w:pPr>
              <w:pStyle w:val="21"/>
              <w:spacing w:before="120" w:line="240" w:lineRule="auto"/>
              <w:jc w:val="both"/>
              <w:rPr>
                <w:rStyle w:val="FontStyle11"/>
                <w:b/>
                <w:sz w:val="24"/>
                <w:szCs w:val="24"/>
              </w:rPr>
            </w:pPr>
            <w:r w:rsidRPr="005B3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предмета «Русский язык» </w:t>
            </w:r>
            <w:r w:rsidRPr="005B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направлено на достижение следующих целей</w:t>
            </w:r>
            <w:r w:rsidR="002973C5" w:rsidRPr="005B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задач</w:t>
            </w:r>
            <w:r w:rsidRPr="005B3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E7F54" w:rsidRPr="005B349A" w:rsidRDefault="00BE7F54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rPr>
                <w:rFonts w:eastAsia="Calibri"/>
                <w:lang w:eastAsia="ru-RU"/>
              </w:rPr>
              <w:t>повторение, обобщение и систематизация знаний по фонетике, грамматике, орфографии и пунктуации, стилистике, культуре речи;</w:t>
            </w:r>
          </w:p>
          <w:p w:rsidR="00BE7F54" w:rsidRPr="005B349A" w:rsidRDefault="00BE7F54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rPr>
                <w:rFonts w:eastAsia="Calibri"/>
                <w:lang w:eastAsia="ru-RU"/>
              </w:rPr>
              <w:t>закрепление  и углубление знаний учащихся об основных единицах языка;</w:t>
            </w:r>
          </w:p>
          <w:p w:rsidR="00BE7F54" w:rsidRPr="005B349A" w:rsidRDefault="00BE7F54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rPr>
                <w:rFonts w:eastAsia="Calibri"/>
                <w:lang w:eastAsia="ru-RU"/>
              </w:rPr>
              <w:t>повышение  качества обучения учащихся через использование новых образовательных технологий на уроках русского языка (проектно-исследовательских и информационно-коммуникационных);</w:t>
            </w:r>
          </w:p>
          <w:p w:rsidR="00BE7F54" w:rsidRPr="005B349A" w:rsidRDefault="00BE7F54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rPr>
                <w:rFonts w:eastAsia="Calibri"/>
                <w:lang w:eastAsia="ru-RU"/>
              </w:rPr>
              <w:t>создание  системы поддержки сформировавшихся талантливых школьников, а также общей среды для проявления и развития способностей каждого ребёнка, его потенциальных возможностей, стимулирование и выявление достижений одарённых детей;</w:t>
            </w:r>
          </w:p>
          <w:p w:rsidR="00BE7F54" w:rsidRPr="005B349A" w:rsidRDefault="00BE7F54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rPr>
                <w:rFonts w:eastAsia="Calibri"/>
                <w:lang w:eastAsia="ru-RU"/>
              </w:rPr>
              <w:t xml:space="preserve">развитие  и совершенствование  способностей  учащихся создавать устные и письменные монологические и диалогические высказывания различных типов и жанров в разных сферах общения; осуществление  речевого  самоконтроля; оценивание  устных и письменных высказывания с точки зрения языкового оформления, эффективности достижения поставленных коммуникативных задач; </w:t>
            </w:r>
          </w:p>
          <w:p w:rsidR="005A55E0" w:rsidRPr="005B349A" w:rsidRDefault="005A55E0" w:rsidP="005B349A">
            <w:pPr>
              <w:pStyle w:val="a5"/>
              <w:numPr>
                <w:ilvl w:val="0"/>
                <w:numId w:val="9"/>
              </w:numPr>
              <w:jc w:val="both"/>
            </w:pPr>
            <w:proofErr w:type="gramStart"/>
            <w:r w:rsidRPr="005B349A">
              <w:t>воспитание духовно богатой, нравственно ориентирован</w:t>
            </w:r>
            <w:r w:rsidRPr="005B349A">
              <w:softHyphen/>
              <w:t>ной личности с развитым чувством самосознания и общерос</w:t>
            </w:r>
            <w:r w:rsidRPr="005B349A">
              <w:softHyphen/>
      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      </w:r>
            <w:r w:rsidRPr="005B349A">
              <w:softHyphen/>
              <w:t>чения знаний в разных сферах человеческой деятельности, средство освоения морально-этических норм, принятых в об</w:t>
            </w:r>
            <w:r w:rsidRPr="005B349A">
              <w:softHyphen/>
              <w:t>ществе;</w:t>
            </w:r>
            <w:proofErr w:type="gramEnd"/>
          </w:p>
          <w:p w:rsidR="005A55E0" w:rsidRPr="005B349A" w:rsidRDefault="005A55E0" w:rsidP="005B349A">
            <w:pPr>
              <w:pStyle w:val="a5"/>
              <w:numPr>
                <w:ilvl w:val="0"/>
                <w:numId w:val="9"/>
              </w:numPr>
              <w:jc w:val="both"/>
            </w:pPr>
            <w:r w:rsidRPr="005B349A">
              <w:t>совершенствование коммуникативных способностей, формирование готовности к сотрудничеству, созидательной де</w:t>
            </w:r>
            <w:r w:rsidRPr="005B349A">
              <w:softHyphen/>
              <w:t>ятельности, умений вести диалог, искать и находить содержа</w:t>
            </w:r>
            <w:r w:rsidRPr="005B349A">
              <w:softHyphen/>
              <w:t>тельные компромиссы.</w:t>
            </w:r>
          </w:p>
          <w:p w:rsidR="005A55E0" w:rsidRPr="005B349A" w:rsidRDefault="005A55E0" w:rsidP="005B349A">
            <w:pPr>
              <w:pStyle w:val="Style3"/>
              <w:spacing w:line="240" w:lineRule="auto"/>
              <w:ind w:right="250" w:firstLine="0"/>
              <w:jc w:val="both"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Срок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 xml:space="preserve">реализации </w:t>
            </w:r>
            <w:r w:rsidRPr="005B349A">
              <w:rPr>
                <w:rStyle w:val="FontStyle11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E0" w:rsidRPr="005B349A" w:rsidRDefault="00BE7F54" w:rsidP="005B349A">
            <w:pPr>
              <w:pStyle w:val="Style2"/>
              <w:widowControl/>
              <w:numPr>
                <w:ilvl w:val="0"/>
                <w:numId w:val="9"/>
              </w:numPr>
              <w:spacing w:line="240" w:lineRule="auto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lastRenderedPageBreak/>
              <w:t>2 года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BE7F54" w:rsidP="005B349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lastRenderedPageBreak/>
              <w:t xml:space="preserve">Место </w:t>
            </w:r>
            <w:r w:rsidR="005A55E0" w:rsidRPr="005B349A">
              <w:rPr>
                <w:rStyle w:val="FontStyle11"/>
                <w:sz w:val="24"/>
                <w:szCs w:val="24"/>
              </w:rPr>
              <w:t>предмета в учебном плане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E0" w:rsidRPr="005B349A" w:rsidRDefault="005A55E0" w:rsidP="000F4295">
            <w:pPr>
              <w:pStyle w:val="a5"/>
              <w:jc w:val="both"/>
            </w:pPr>
            <w:r w:rsidRPr="005B349A">
              <w:t>«Русский язык» относится к предметной области «Русский язык», реализуется в соответствии с учебным планом</w:t>
            </w:r>
            <w:r w:rsidR="00BE7F54" w:rsidRPr="005B349A">
              <w:t xml:space="preserve"> </w:t>
            </w:r>
            <w:r w:rsidRPr="005B349A">
              <w:t>ГБОУ СОШ № 2 п.г.т. Безенчук</w:t>
            </w:r>
            <w:r w:rsidR="00BE7F54" w:rsidRPr="005B349A">
              <w:t>:</w:t>
            </w:r>
            <w:r w:rsidRPr="005B349A">
              <w:t xml:space="preserve"> </w:t>
            </w:r>
          </w:p>
          <w:p w:rsidR="005A55E0" w:rsidRPr="005B349A" w:rsidRDefault="00BE7F54" w:rsidP="000F4295">
            <w:pPr>
              <w:pStyle w:val="a5"/>
              <w:ind w:left="1440"/>
              <w:jc w:val="both"/>
            </w:pPr>
            <w:r w:rsidRPr="005B349A">
              <w:t>10  класс - 68 часов (2 часа</w:t>
            </w:r>
            <w:r w:rsidR="005A55E0" w:rsidRPr="005B349A">
              <w:t xml:space="preserve"> в неделю) </w:t>
            </w:r>
          </w:p>
          <w:p w:rsidR="005A55E0" w:rsidRPr="005B349A" w:rsidRDefault="000F4295" w:rsidP="000F4295">
            <w:pPr>
              <w:pStyle w:val="a5"/>
              <w:jc w:val="both"/>
              <w:rPr>
                <w:rStyle w:val="FontStyle11"/>
                <w:sz w:val="24"/>
                <w:szCs w:val="24"/>
              </w:rPr>
            </w:pPr>
            <w:r>
              <w:t xml:space="preserve">            </w:t>
            </w:r>
            <w:r w:rsidR="00BE7F54" w:rsidRPr="005B349A">
              <w:t>11</w:t>
            </w:r>
            <w:r w:rsidR="005A55E0" w:rsidRPr="005B349A">
              <w:t xml:space="preserve"> класс– </w:t>
            </w:r>
            <w:r w:rsidR="00BE7F54" w:rsidRPr="005B349A">
              <w:t xml:space="preserve">68 часов (2 часа в неделю) </w:t>
            </w:r>
          </w:p>
        </w:tc>
      </w:tr>
      <w:tr w:rsidR="005A55E0" w:rsidRPr="005B349A" w:rsidTr="005B349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Результаты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освоения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учебного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предмета</w:t>
            </w:r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proofErr w:type="gramStart"/>
            <w:r w:rsidRPr="005B349A">
              <w:rPr>
                <w:rStyle w:val="FontStyle11"/>
                <w:sz w:val="24"/>
                <w:szCs w:val="24"/>
              </w:rPr>
              <w:t>(требования к</w:t>
            </w:r>
            <w:proofErr w:type="gramEnd"/>
          </w:p>
          <w:p w:rsidR="005A55E0" w:rsidRPr="005B349A" w:rsidRDefault="005A55E0" w:rsidP="005B349A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3C5" w:rsidRPr="005B349A" w:rsidRDefault="005A55E0" w:rsidP="005B349A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5B349A">
              <w:rPr>
                <w:sz w:val="24"/>
                <w:szCs w:val="24"/>
              </w:rPr>
              <w:t>В результате изучения предмета «Русский язык»</w:t>
            </w:r>
            <w:r w:rsidR="00BE7F54" w:rsidRPr="005B349A">
              <w:rPr>
                <w:b w:val="0"/>
                <w:sz w:val="24"/>
                <w:szCs w:val="24"/>
              </w:rPr>
              <w:t xml:space="preserve"> </w:t>
            </w:r>
            <w:r w:rsidR="002973C5" w:rsidRPr="005B349A">
              <w:rPr>
                <w:sz w:val="24"/>
                <w:szCs w:val="24"/>
              </w:rPr>
              <w:t>выпускник научится: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bookmarkStart w:id="0" w:name="_Toc287551922"/>
            <w:r w:rsidRPr="005B349A"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 xml:space="preserve">владеть различными видами </w:t>
            </w:r>
            <w:proofErr w:type="spellStart"/>
            <w:r w:rsidRPr="005B349A">
              <w:t>аудирования</w:t>
            </w:r>
            <w:proofErr w:type="spellEnd"/>
            <w:r w:rsidRPr="005B349A"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 xml:space="preserve">участвовать в диалогическом и </w:t>
            </w:r>
            <w:proofErr w:type="spellStart"/>
            <w:r w:rsidRPr="005B349A">
              <w:t>полилогическом</w:t>
            </w:r>
            <w:proofErr w:type="spellEnd"/>
            <w:r w:rsidRPr="005B349A"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использовать знание алфавита при поиске информации;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различать значимые и незначимые единицы языка;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проводить фонетический и орфоэпический анализ слова;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членить слова на слоги и правильно их переносить;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проводить морфемный и словообразовательный анализ слов;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проводить лексический анализ слова;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опознавать самостоятельные части речи и их формы, а также служебные части речи и междометия;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проводить морфологический анализ слова;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 xml:space="preserve">применять знания и умения по </w:t>
            </w:r>
            <w:proofErr w:type="spellStart"/>
            <w:r w:rsidRPr="005B349A">
              <w:t>морфемике</w:t>
            </w:r>
            <w:proofErr w:type="spellEnd"/>
            <w:r w:rsidRPr="005B349A">
              <w:t xml:space="preserve"> и словообразованию при проведении морфологического анализа слов;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опознавать основные единицы синтаксиса (словосочетание, предложение, текст);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находить грамматическую основу предложения;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распознавать главные и второстепенные члены предложения;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lastRenderedPageBreak/>
              <w:t>опознавать предложения простые и сложные, предложения осложненной структуры;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проводить синтаксический анализ словосочетания и предложения;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соблюдать основные языковые нормы в устной и письменной речи;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5A55E0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973C5" w:rsidRPr="005B349A" w:rsidRDefault="005A55E0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использовать орфографические словари.</w:t>
            </w:r>
            <w:bookmarkEnd w:id="0"/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анализировать речевые высказывания с точки зрения их соответствия ситуации общения и успешности в достижении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 xml:space="preserve">оценивать  собственную  и  чужую  речь  с  точки  зрения  </w:t>
            </w:r>
            <w:proofErr w:type="spellStart"/>
            <w:r w:rsidRPr="005B349A">
              <w:t>точного</w:t>
            </w:r>
            <w:proofErr w:type="gramStart"/>
            <w:r w:rsidRPr="005B349A">
              <w:t>,у</w:t>
            </w:r>
            <w:proofErr w:type="gramEnd"/>
            <w:r w:rsidRPr="005B349A">
              <w:t>местного</w:t>
            </w:r>
            <w:proofErr w:type="spellEnd"/>
            <w:r w:rsidRPr="005B349A">
              <w:t xml:space="preserve"> и выразительного словоупотребления;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опознавать различные выразительные средства языка;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 xml:space="preserve">писать  конспект,  отзыв,  тезисы,  рефераты,  статьи,  </w:t>
            </w:r>
            <w:proofErr w:type="spellStart"/>
            <w:r w:rsidRPr="005B349A">
              <w:t>рецензии</w:t>
            </w:r>
            <w:proofErr w:type="gramStart"/>
            <w:r w:rsidRPr="005B349A">
              <w:t>,д</w:t>
            </w:r>
            <w:proofErr w:type="gramEnd"/>
            <w:r w:rsidRPr="005B349A">
              <w:t>оклады</w:t>
            </w:r>
            <w:proofErr w:type="spellEnd"/>
            <w:r w:rsidRPr="005B349A">
              <w:t>, интервью, очерки, доверенности, резюме и другие жанры;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характеризовать словообразовательные цепочки и словообразовательные гнезда;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использовать этимологические данные для объяснения правописания лексического значения слова;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5B349A"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 деятельности;</w:t>
            </w:r>
          </w:p>
          <w:p w:rsidR="002973C5" w:rsidRPr="005B349A" w:rsidRDefault="002973C5" w:rsidP="005B349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Style w:val="FontStyle11"/>
                <w:sz w:val="24"/>
                <w:szCs w:val="24"/>
              </w:rPr>
            </w:pPr>
            <w:r w:rsidRPr="005B349A"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</w:tbl>
    <w:p w:rsidR="005A55E0" w:rsidRPr="005B349A" w:rsidRDefault="005A55E0" w:rsidP="005B34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1D" w:rsidRPr="005B349A" w:rsidRDefault="001E241D" w:rsidP="005B3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241D" w:rsidRPr="005B349A" w:rsidSect="005B34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冠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D60A4"/>
    <w:multiLevelType w:val="hybridMultilevel"/>
    <w:tmpl w:val="4B7C2DCC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>
    <w:nsid w:val="4A0D26F1"/>
    <w:multiLevelType w:val="hybridMultilevel"/>
    <w:tmpl w:val="625CC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C166A"/>
    <w:multiLevelType w:val="hybridMultilevel"/>
    <w:tmpl w:val="3B42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778CB"/>
    <w:multiLevelType w:val="hybridMultilevel"/>
    <w:tmpl w:val="99C8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640A2"/>
    <w:multiLevelType w:val="hybridMultilevel"/>
    <w:tmpl w:val="81C4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E69D0"/>
    <w:multiLevelType w:val="hybridMultilevel"/>
    <w:tmpl w:val="ED3A4A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5E0"/>
    <w:rsid w:val="000F4295"/>
    <w:rsid w:val="001E241D"/>
    <w:rsid w:val="002973C5"/>
    <w:rsid w:val="002B5E1D"/>
    <w:rsid w:val="004F065B"/>
    <w:rsid w:val="005A55E0"/>
    <w:rsid w:val="005B349A"/>
    <w:rsid w:val="00BE7F54"/>
    <w:rsid w:val="00C1033B"/>
    <w:rsid w:val="00D645EC"/>
    <w:rsid w:val="00F6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EC"/>
  </w:style>
  <w:style w:type="paragraph" w:styleId="2">
    <w:name w:val="heading 2"/>
    <w:basedOn w:val="a"/>
    <w:link w:val="20"/>
    <w:qFormat/>
    <w:rsid w:val="005A55E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55E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5A55E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A55E0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A55E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A55E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5A55E0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link w:val="a4"/>
    <w:qFormat/>
    <w:rsid w:val="005A55E0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5A5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55E0"/>
  </w:style>
  <w:style w:type="paragraph" w:styleId="a5">
    <w:name w:val="List Paragraph"/>
    <w:basedOn w:val="a"/>
    <w:link w:val="a6"/>
    <w:uiPriority w:val="34"/>
    <w:qFormat/>
    <w:rsid w:val="005A55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5A55E0"/>
  </w:style>
  <w:style w:type="character" w:customStyle="1" w:styleId="a6">
    <w:name w:val="Абзац списка Знак"/>
    <w:link w:val="a5"/>
    <w:uiPriority w:val="34"/>
    <w:locked/>
    <w:rsid w:val="005A55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2019-01-30T13:35:00Z</dcterms:created>
  <dcterms:modified xsi:type="dcterms:W3CDTF">2019-01-30T14:54:00Z</dcterms:modified>
</cp:coreProperties>
</file>