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5655" w:rsidRPr="00881F5A" w:rsidRDefault="00AA28C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14:paraId="00000002" w14:textId="77777777" w:rsidR="00FD5655" w:rsidRPr="00881F5A" w:rsidRDefault="00AA28C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Самарской </w:t>
      </w:r>
      <w:proofErr w:type="gramStart"/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  средняя</w:t>
      </w:r>
      <w:proofErr w:type="gramEnd"/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общеобразовательная школа  №2 </w:t>
      </w:r>
      <w:proofErr w:type="spellStart"/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>п.г.т</w:t>
      </w:r>
      <w:proofErr w:type="spellEnd"/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Безенчук </w:t>
      </w:r>
    </w:p>
    <w:p w14:paraId="00000003" w14:textId="5A6C35CB" w:rsidR="00FD5655" w:rsidRDefault="00AA28C7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1F5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Безенчукский Самарской области</w:t>
      </w:r>
    </w:p>
    <w:p w14:paraId="04589E57" w14:textId="6FDA8CF4" w:rsidR="00881F5A" w:rsidRDefault="00881F5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F5A">
        <w:rPr>
          <w:rFonts w:ascii="Times New Roman" w:eastAsia="Times New Roman" w:hAnsi="Times New Roman" w:cs="Times New Roman"/>
          <w:sz w:val="24"/>
          <w:szCs w:val="24"/>
        </w:rPr>
        <w:t>юр.адрес</w:t>
      </w:r>
      <w:proofErr w:type="gramEnd"/>
      <w:r w:rsidRPr="00881F5A">
        <w:rPr>
          <w:rFonts w:ascii="Times New Roman" w:eastAsia="Times New Roman" w:hAnsi="Times New Roman" w:cs="Times New Roman"/>
          <w:sz w:val="24"/>
          <w:szCs w:val="24"/>
        </w:rPr>
        <w:t>:446250 Самарская область, Безенчукский район,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F5A">
        <w:rPr>
          <w:rFonts w:ascii="Times New Roman" w:eastAsia="Times New Roman" w:hAnsi="Times New Roman" w:cs="Times New Roman"/>
          <w:sz w:val="24"/>
          <w:szCs w:val="24"/>
        </w:rPr>
        <w:t>Безенчук, ул. Комсомольская, д.82</w:t>
      </w:r>
    </w:p>
    <w:p w14:paraId="7BB87E84" w14:textId="56544605" w:rsidR="00881F5A" w:rsidRPr="00291366" w:rsidRDefault="00881F5A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291366">
        <w:rPr>
          <w:rFonts w:ascii="Times New Roman" w:eastAsia="Times New Roman" w:hAnsi="Times New Roman" w:cs="Times New Roman"/>
          <w:sz w:val="24"/>
          <w:szCs w:val="24"/>
        </w:rPr>
        <w:t xml:space="preserve">.: 8 (846 76) 2-38-87;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136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913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291366" w:rsidRPr="000D3BD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="00291366" w:rsidRPr="0029136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2_</w:t>
        </w:r>
        <w:r w:rsidR="00291366" w:rsidRPr="000D3BD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bzn</w:t>
        </w:r>
        <w:r w:rsidR="00291366" w:rsidRPr="0029136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@</w:t>
        </w:r>
        <w:r w:rsidR="00291366" w:rsidRPr="000D3BD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samara</w:t>
        </w:r>
        <w:r w:rsidR="00291366" w:rsidRPr="0029136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291366" w:rsidRPr="000D3BD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="00291366" w:rsidRPr="0029136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291366" w:rsidRPr="000D3BDC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64D99B0" w14:textId="110D8D76" w:rsidR="00291366" w:rsidRPr="00291366" w:rsidRDefault="00291366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 6330050554   КПП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633001001  ОГРН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1116330005120</w:t>
      </w:r>
    </w:p>
    <w:p w14:paraId="0000000C" w14:textId="5B8D1132" w:rsidR="00FD5655" w:rsidRPr="00291366" w:rsidRDefault="00FD56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37AFEE" w14:textId="77777777" w:rsidR="00291366" w:rsidRDefault="0029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26800B21" w:rsidR="00FD5655" w:rsidRDefault="00AA28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Дорожная карта профессионального развития молодого педагога</w:t>
      </w:r>
    </w:p>
    <w:p w14:paraId="36CD2846" w14:textId="77777777" w:rsidR="00AA28C7" w:rsidRDefault="00AA28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2551"/>
        <w:gridCol w:w="7059"/>
      </w:tblGrid>
      <w:tr w:rsidR="00FD5655" w14:paraId="374780B2" w14:textId="77777777">
        <w:tc>
          <w:tcPr>
            <w:tcW w:w="10207" w:type="dxa"/>
            <w:gridSpan w:val="3"/>
          </w:tcPr>
          <w:p w14:paraId="3EFE4CE7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  <w:p w14:paraId="0000000E" w14:textId="778EDE97" w:rsidR="00AA28C7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655" w14:paraId="4D20EC5A" w14:textId="77777777">
        <w:tc>
          <w:tcPr>
            <w:tcW w:w="597" w:type="dxa"/>
          </w:tcPr>
          <w:p w14:paraId="0000001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000001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059" w:type="dxa"/>
          </w:tcPr>
          <w:p w14:paraId="00000013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Лаврентьева Ирина Николаевна</w:t>
            </w:r>
          </w:p>
        </w:tc>
      </w:tr>
      <w:tr w:rsidR="00FD5655" w14:paraId="031821AD" w14:textId="77777777">
        <w:tc>
          <w:tcPr>
            <w:tcW w:w="597" w:type="dxa"/>
          </w:tcPr>
          <w:p w14:paraId="00000014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0000015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59" w:type="dxa"/>
          </w:tcPr>
          <w:p w14:paraId="00000016" w14:textId="77777777" w:rsidR="00FD5655" w:rsidRDefault="00AA28C7">
            <w:pPr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14:paraId="00000017" w14:textId="77777777" w:rsidR="00FD5655" w:rsidRDefault="00AA28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Безенчук муниципального района Безенчукский Самарской области</w:t>
            </w:r>
          </w:p>
        </w:tc>
      </w:tr>
      <w:tr w:rsidR="00FD5655" w14:paraId="4FD08951" w14:textId="77777777">
        <w:tc>
          <w:tcPr>
            <w:tcW w:w="597" w:type="dxa"/>
          </w:tcPr>
          <w:p w14:paraId="00000018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00000019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59" w:type="dxa"/>
          </w:tcPr>
          <w:p w14:paraId="0000001A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D5655" w14:paraId="0E30CD5C" w14:textId="77777777">
        <w:tc>
          <w:tcPr>
            <w:tcW w:w="597" w:type="dxa"/>
          </w:tcPr>
          <w:p w14:paraId="0000001B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000001C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059" w:type="dxa"/>
          </w:tcPr>
          <w:p w14:paraId="0000001D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5655" w14:paraId="0143003E" w14:textId="77777777">
        <w:tc>
          <w:tcPr>
            <w:tcW w:w="597" w:type="dxa"/>
          </w:tcPr>
          <w:p w14:paraId="0000001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0000001F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59" w:type="dxa"/>
          </w:tcPr>
          <w:p w14:paraId="00000020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D5655" w14:paraId="026CF862" w14:textId="77777777">
        <w:tc>
          <w:tcPr>
            <w:tcW w:w="597" w:type="dxa"/>
          </w:tcPr>
          <w:p w14:paraId="0000002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000002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059" w:type="dxa"/>
          </w:tcPr>
          <w:p w14:paraId="00000023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655" w14:paraId="29818160" w14:textId="77777777">
        <w:tc>
          <w:tcPr>
            <w:tcW w:w="597" w:type="dxa"/>
          </w:tcPr>
          <w:p w14:paraId="00000024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00000025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7059" w:type="dxa"/>
          </w:tcPr>
          <w:p w14:paraId="00000026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</w:tr>
      <w:tr w:rsidR="00FD5655" w14:paraId="684D0092" w14:textId="77777777">
        <w:tc>
          <w:tcPr>
            <w:tcW w:w="597" w:type="dxa"/>
          </w:tcPr>
          <w:p w14:paraId="00000027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00000028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7059" w:type="dxa"/>
          </w:tcPr>
          <w:p w14:paraId="00000029" w14:textId="677158F2" w:rsidR="00FD5655" w:rsidRDefault="00291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2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5655" w14:paraId="6D1BD789" w14:textId="77777777">
        <w:tc>
          <w:tcPr>
            <w:tcW w:w="10207" w:type="dxa"/>
            <w:gridSpan w:val="3"/>
          </w:tcPr>
          <w:p w14:paraId="6E988DFE" w14:textId="77777777" w:rsidR="00AA28C7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373ABC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наставляемом</w:t>
            </w:r>
          </w:p>
          <w:p w14:paraId="0000002A" w14:textId="59CFBA9F" w:rsidR="00AA28C7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655" w14:paraId="602899E7" w14:textId="77777777">
        <w:tc>
          <w:tcPr>
            <w:tcW w:w="597" w:type="dxa"/>
          </w:tcPr>
          <w:p w14:paraId="0000002D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000002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7059" w:type="dxa"/>
          </w:tcPr>
          <w:p w14:paraId="0000002F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Мальцева Анастасия Анатольевна</w:t>
            </w:r>
          </w:p>
        </w:tc>
      </w:tr>
      <w:tr w:rsidR="00FD5655" w14:paraId="10A52BEE" w14:textId="77777777">
        <w:tc>
          <w:tcPr>
            <w:tcW w:w="597" w:type="dxa"/>
          </w:tcPr>
          <w:p w14:paraId="00000030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0000003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59" w:type="dxa"/>
          </w:tcPr>
          <w:p w14:paraId="00000032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</w:t>
            </w:r>
          </w:p>
          <w:p w14:paraId="00000033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Безенчук муниципального района Безенчукский Самарской области</w:t>
            </w:r>
          </w:p>
        </w:tc>
      </w:tr>
      <w:tr w:rsidR="00FD5655" w14:paraId="2B930A5A" w14:textId="77777777">
        <w:tc>
          <w:tcPr>
            <w:tcW w:w="597" w:type="dxa"/>
          </w:tcPr>
          <w:p w14:paraId="00000034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00000035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59" w:type="dxa"/>
          </w:tcPr>
          <w:p w14:paraId="00000036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D5655" w14:paraId="4300DDB6" w14:textId="77777777">
        <w:tc>
          <w:tcPr>
            <w:tcW w:w="597" w:type="dxa"/>
          </w:tcPr>
          <w:p w14:paraId="00000037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0000038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059" w:type="dxa"/>
          </w:tcPr>
          <w:p w14:paraId="00000039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FD5655" w14:paraId="13465FBE" w14:textId="77777777">
        <w:tc>
          <w:tcPr>
            <w:tcW w:w="597" w:type="dxa"/>
          </w:tcPr>
          <w:p w14:paraId="0000003A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0000003B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059" w:type="dxa"/>
          </w:tcPr>
          <w:p w14:paraId="0000003C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655" w14:paraId="0DD3C096" w14:textId="77777777">
        <w:tc>
          <w:tcPr>
            <w:tcW w:w="597" w:type="dxa"/>
          </w:tcPr>
          <w:p w14:paraId="0000003D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000003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059" w:type="dxa"/>
          </w:tcPr>
          <w:p w14:paraId="0000003F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655" w14:paraId="0F8FF5B0" w14:textId="77777777">
        <w:tc>
          <w:tcPr>
            <w:tcW w:w="597" w:type="dxa"/>
          </w:tcPr>
          <w:p w14:paraId="00000040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0000004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7059" w:type="dxa"/>
          </w:tcPr>
          <w:p w14:paraId="00000042" w14:textId="77777777" w:rsidR="00FD5655" w:rsidRDefault="00AA2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сложности, связанные с формулировкой дискуссионного вопроса, с поиском интересных заданий для групповой работы, с организацией дискуссий</w:t>
            </w:r>
          </w:p>
          <w:p w14:paraId="00000043" w14:textId="77777777" w:rsidR="00FD5655" w:rsidRDefault="00AA28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 формирование долгосрочного интереса к предмету</w:t>
            </w:r>
          </w:p>
        </w:tc>
      </w:tr>
      <w:tr w:rsidR="00FD5655" w14:paraId="20D12772" w14:textId="77777777">
        <w:tc>
          <w:tcPr>
            <w:tcW w:w="597" w:type="dxa"/>
          </w:tcPr>
          <w:p w14:paraId="00000044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14:paraId="00000045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7059" w:type="dxa"/>
          </w:tcPr>
          <w:p w14:paraId="00000046" w14:textId="77777777" w:rsidR="00FD5655" w:rsidRDefault="00AA2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неудовлетворенность условиями труда</w:t>
            </w:r>
          </w:p>
          <w:p w14:paraId="00000047" w14:textId="77777777" w:rsidR="00FD5655" w:rsidRDefault="00AA2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ощущения профессиональной̆ компетентности</w:t>
            </w:r>
          </w:p>
          <w:p w14:paraId="00000048" w14:textId="77777777" w:rsidR="00FD5655" w:rsidRDefault="00AA28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неопределенность в видении профессионального будущего</w:t>
            </w:r>
          </w:p>
        </w:tc>
      </w:tr>
      <w:tr w:rsidR="00FD5655" w14:paraId="12E31755" w14:textId="77777777">
        <w:tc>
          <w:tcPr>
            <w:tcW w:w="10207" w:type="dxa"/>
            <w:gridSpan w:val="3"/>
          </w:tcPr>
          <w:p w14:paraId="00000049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4B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FD5655" w14:paraId="2D02E655" w14:textId="77777777">
        <w:tc>
          <w:tcPr>
            <w:tcW w:w="597" w:type="dxa"/>
          </w:tcPr>
          <w:p w14:paraId="0000004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0000004F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7059" w:type="dxa"/>
          </w:tcPr>
          <w:p w14:paraId="00000050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профессиональных умений и навыков молодых специалистов (вновь пришедших в данную школу), оказание методической помощи молодым специалистам (вновь пришедших в данную школу) в повышении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общедидактического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методического уровня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воспитательной деятельности и создание организационно-методических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успешной адаптации молодых специалистов (вновь пришедших в данную школу) в условиях современной школы.</w:t>
            </w:r>
          </w:p>
        </w:tc>
      </w:tr>
      <w:tr w:rsidR="00FD5655" w14:paraId="634B052C" w14:textId="77777777">
        <w:tc>
          <w:tcPr>
            <w:tcW w:w="597" w:type="dxa"/>
          </w:tcPr>
          <w:p w14:paraId="0000005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14:paraId="0000005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7059" w:type="dxa"/>
          </w:tcPr>
          <w:p w14:paraId="00000053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Оказание методической помощи молодым специалистам (вновь пришедшим в данную школу) в повышении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общедидактического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методического уровня организации учебно-воспитательного процесса.</w:t>
            </w:r>
          </w:p>
          <w:p w14:paraId="00000054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Создание условий для формирования индивидуального стиля творческой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молодых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(вновь пришедших в данную школу). </w:t>
            </w:r>
          </w:p>
          <w:p w14:paraId="00000055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потребности и мотивации в непрерывном самообразовании.</w:t>
            </w:r>
          </w:p>
        </w:tc>
      </w:tr>
      <w:tr w:rsidR="00FD5655" w14:paraId="50124EF6" w14:textId="77777777">
        <w:tc>
          <w:tcPr>
            <w:tcW w:w="597" w:type="dxa"/>
          </w:tcPr>
          <w:p w14:paraId="00000056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00000057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7059" w:type="dxa"/>
          </w:tcPr>
          <w:p w14:paraId="00000058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адаптации начинающего педагога в учреждении.</w:t>
            </w:r>
          </w:p>
          <w:p w14:paraId="00000059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Активизации практических, индивидуальных, самостоятельных навыков преподавания.</w:t>
            </w:r>
          </w:p>
          <w:p w14:paraId="0000005A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молодого (вновь пришедшего) педагога в вопросах педагогики и психологии.</w:t>
            </w:r>
          </w:p>
          <w:p w14:paraId="0000005B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непрерывного совершенствования качества преподавания.</w:t>
            </w:r>
          </w:p>
          <w:p w14:paraId="0000005C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0000005D" w14:textId="77777777" w:rsidR="00FD5655" w:rsidRDefault="00AA28C7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  <w:tr w:rsidR="00FD5655" w14:paraId="696C155F" w14:textId="77777777">
        <w:tc>
          <w:tcPr>
            <w:tcW w:w="10207" w:type="dxa"/>
            <w:gridSpan w:val="3"/>
          </w:tcPr>
          <w:p w14:paraId="0000005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FD5655" w14:paraId="727CCDD4" w14:textId="77777777">
        <w:tc>
          <w:tcPr>
            <w:tcW w:w="597" w:type="dxa"/>
          </w:tcPr>
          <w:p w14:paraId="0000006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0000006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7059" w:type="dxa"/>
          </w:tcPr>
          <w:p w14:paraId="00000063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Диагностика затруднений молодых специалистов (вновь пришедших в данную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школу)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 форм оказания помощи на основе анализа его потребностей.</w:t>
            </w:r>
          </w:p>
          <w:p w14:paraId="00000064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Посещение уроков молодых специалистов (вновь пришедших в данную школу)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000065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и анализ деятельности.</w:t>
            </w:r>
          </w:p>
          <w:p w14:paraId="00000066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 молодых специалистов (вновь пришедших в данную школу) в повышении эффективности организации учебно-воспитательной работы.</w:t>
            </w:r>
          </w:p>
          <w:p w14:paraId="00000067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5.Ознакомление с основными направлениями и формами активизации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 научно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-исследовательской деятельности учащихся во внеучебное время (олимпиады, смотры, предметные недели, и др.).</w:t>
            </w:r>
          </w:p>
          <w:p w14:paraId="00000068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Создание условий для совершенствования педагогического мастерства молодого учителя. </w:t>
            </w:r>
          </w:p>
          <w:p w14:paraId="00000069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Демонстрация опыта успешной педагогической деятельности опытными учителями. </w:t>
            </w:r>
          </w:p>
          <w:p w14:paraId="0000006A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мониторинга эффективности деятельности.</w:t>
            </w:r>
          </w:p>
        </w:tc>
      </w:tr>
      <w:tr w:rsidR="00FD5655" w14:paraId="38F12292" w14:textId="77777777">
        <w:tc>
          <w:tcPr>
            <w:tcW w:w="597" w:type="dxa"/>
          </w:tcPr>
          <w:p w14:paraId="0000006B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0000006C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7059" w:type="dxa"/>
          </w:tcPr>
          <w:p w14:paraId="0000006D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1.Анкетирование</w:t>
            </w:r>
          </w:p>
          <w:p w14:paraId="0000006E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Памятка молодому специалисту</w:t>
            </w:r>
          </w:p>
          <w:p w14:paraId="0000006F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Технологические карты учебных занятий</w:t>
            </w:r>
          </w:p>
          <w:p w14:paraId="00000070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Рефлексивный анализ учебного занятия</w:t>
            </w:r>
          </w:p>
          <w:p w14:paraId="00000071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 разработки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программ и программ внеурочной деятельности</w:t>
            </w:r>
          </w:p>
        </w:tc>
      </w:tr>
      <w:tr w:rsidR="00FD5655" w14:paraId="15C80BE4" w14:textId="77777777">
        <w:tc>
          <w:tcPr>
            <w:tcW w:w="597" w:type="dxa"/>
          </w:tcPr>
          <w:p w14:paraId="0000007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14:paraId="00000073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7059" w:type="dxa"/>
          </w:tcPr>
          <w:p w14:paraId="00000074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Курсовая подготовка (в том числе, дистанционно)</w:t>
            </w:r>
          </w:p>
          <w:p w14:paraId="00000075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Обучающие семинары</w:t>
            </w:r>
          </w:p>
          <w:p w14:paraId="00000076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работе сетевых сообществ Интернета</w:t>
            </w:r>
          </w:p>
          <w:p w14:paraId="00000077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Научно-методические конференции</w:t>
            </w:r>
          </w:p>
          <w:p w14:paraId="00000078" w14:textId="77777777" w:rsidR="00FD5655" w:rsidRDefault="00AA2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Единые методические дни по учебным дисциплинам</w:t>
            </w:r>
          </w:p>
        </w:tc>
      </w:tr>
    </w:tbl>
    <w:p w14:paraId="00000079" w14:textId="77777777" w:rsidR="00FD5655" w:rsidRDefault="00FD56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FD5655" w:rsidRDefault="00FD56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B" w14:textId="7FA52EA6" w:rsidR="00FD5655" w:rsidRDefault="00AA28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Индивидуальный образовательный маршрут наставляемого </w:t>
      </w:r>
    </w:p>
    <w:p w14:paraId="0000007C" w14:textId="1A2F4BE6" w:rsidR="00FD5655" w:rsidRDefault="00AA28C7" w:rsidP="00AA28C7">
      <w:pPr>
        <w:spacing w:after="200"/>
        <w:ind w:left="222" w:righ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наставничества: «учитель-учитель».</w:t>
      </w:r>
    </w:p>
    <w:tbl>
      <w:tblPr>
        <w:tblStyle w:val="a6"/>
        <w:tblW w:w="104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407"/>
        <w:gridCol w:w="994"/>
        <w:gridCol w:w="1984"/>
        <w:gridCol w:w="3119"/>
      </w:tblGrid>
      <w:tr w:rsidR="00FD5655" w14:paraId="367CDCEE" w14:textId="77777777" w:rsidTr="00AA28C7">
        <w:tc>
          <w:tcPr>
            <w:tcW w:w="1985" w:type="dxa"/>
          </w:tcPr>
          <w:p w14:paraId="0000008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2407" w:type="dxa"/>
          </w:tcPr>
          <w:p w14:paraId="0000008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994" w:type="dxa"/>
          </w:tcPr>
          <w:p w14:paraId="00000083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</w:tcPr>
          <w:p w14:paraId="00000084" w14:textId="77777777" w:rsidR="00FD5655" w:rsidRDefault="00AA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3119" w:type="dxa"/>
          </w:tcPr>
          <w:p w14:paraId="00000085" w14:textId="77777777" w:rsidR="00FD5655" w:rsidRDefault="00AA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11" w:hang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Фактический</w:t>
            </w:r>
          </w:p>
          <w:p w14:paraId="00000086" w14:textId="77777777" w:rsidR="00FD5655" w:rsidRDefault="00AA2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FD5655" w14:paraId="6F346BA7" w14:textId="77777777" w:rsidTr="00AA28C7">
        <w:tc>
          <w:tcPr>
            <w:tcW w:w="1985" w:type="dxa"/>
          </w:tcPr>
          <w:p w14:paraId="00000087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и педагогического мастерства</w:t>
            </w:r>
          </w:p>
        </w:tc>
        <w:tc>
          <w:tcPr>
            <w:tcW w:w="2407" w:type="dxa"/>
          </w:tcPr>
          <w:p w14:paraId="00000088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тема самообразования</w:t>
            </w:r>
          </w:p>
        </w:tc>
        <w:tc>
          <w:tcPr>
            <w:tcW w:w="994" w:type="dxa"/>
          </w:tcPr>
          <w:p w14:paraId="00000089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8A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плана, подбор литературы, педагогические наработки по теме</w:t>
            </w:r>
          </w:p>
        </w:tc>
        <w:tc>
          <w:tcPr>
            <w:tcW w:w="3119" w:type="dxa"/>
          </w:tcPr>
          <w:p w14:paraId="0000008B" w14:textId="77777777" w:rsidR="00FD5655" w:rsidRDefault="00AA28C7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Выбрана тема по самообразованию </w:t>
            </w:r>
          </w:p>
          <w:p w14:paraId="0000008C" w14:textId="77777777" w:rsidR="00FD5655" w:rsidRDefault="00AA28C7">
            <w:pPr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подвижных игр на детей в начальной школе. </w:t>
            </w:r>
          </w:p>
        </w:tc>
      </w:tr>
      <w:tr w:rsidR="00FD5655" w14:paraId="4912D3AA" w14:textId="77777777" w:rsidTr="00AA28C7">
        <w:trPr>
          <w:trHeight w:val="3458"/>
        </w:trPr>
        <w:tc>
          <w:tcPr>
            <w:tcW w:w="1985" w:type="dxa"/>
          </w:tcPr>
          <w:p w14:paraId="0000008D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8E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семинарах, вебинарах, видеоконференциях и т.д.</w:t>
            </w:r>
          </w:p>
        </w:tc>
        <w:tc>
          <w:tcPr>
            <w:tcW w:w="994" w:type="dxa"/>
          </w:tcPr>
          <w:p w14:paraId="0000008F" w14:textId="4620DFBA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90" w14:textId="4848649D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семинарах, вебинарах и т.д. </w:t>
            </w:r>
          </w:p>
        </w:tc>
        <w:tc>
          <w:tcPr>
            <w:tcW w:w="3119" w:type="dxa"/>
          </w:tcPr>
          <w:p w14:paraId="00000091" w14:textId="77777777" w:rsidR="00FD5655" w:rsidRDefault="00AA28C7">
            <w:pPr>
              <w:spacing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год. Участие в «Форсайт-сессия «Эффективные дистанционные формы организации образовательной деятельности».</w:t>
            </w:r>
          </w:p>
          <w:p w14:paraId="00000093" w14:textId="77777777" w:rsidR="00FD5655" w:rsidRDefault="00AA28C7">
            <w:pPr>
              <w:spacing w:befor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семинар на тему: Организация дистанционного обучения физкультурно-спортивной направленности.</w:t>
            </w:r>
          </w:p>
        </w:tc>
      </w:tr>
      <w:tr w:rsidR="00FD5655" w14:paraId="724EED1B" w14:textId="77777777" w:rsidTr="00AA28C7">
        <w:tc>
          <w:tcPr>
            <w:tcW w:w="1985" w:type="dxa"/>
          </w:tcPr>
          <w:p w14:paraId="00000094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95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994" w:type="dxa"/>
          </w:tcPr>
          <w:p w14:paraId="00000096" w14:textId="7633C6AC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97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курсовую подготовку</w:t>
            </w:r>
          </w:p>
        </w:tc>
        <w:tc>
          <w:tcPr>
            <w:tcW w:w="3119" w:type="dxa"/>
          </w:tcPr>
          <w:p w14:paraId="00000098" w14:textId="229736D2" w:rsidR="00FD5655" w:rsidRDefault="00AA28C7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гимнастик</w:t>
            </w:r>
            <w:r w:rsidR="00B725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физической культуры в начальной школе (базовый уровень).</w:t>
            </w:r>
          </w:p>
          <w:p w14:paraId="00000099" w14:textId="77777777" w:rsidR="00FD5655" w:rsidRDefault="00FD5655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A" w14:textId="77777777" w:rsidR="00FD5655" w:rsidRDefault="00FD5655">
            <w:pPr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55" w14:paraId="58EB2888" w14:textId="77777777" w:rsidTr="00AA28C7">
        <w:tc>
          <w:tcPr>
            <w:tcW w:w="1985" w:type="dxa"/>
          </w:tcPr>
          <w:p w14:paraId="0000009B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9C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педагога в профессиональном сообществе (персональный сайт/страница, выступления, публикации</w:t>
            </w:r>
          </w:p>
        </w:tc>
        <w:tc>
          <w:tcPr>
            <w:tcW w:w="994" w:type="dxa"/>
          </w:tcPr>
          <w:p w14:paraId="0000009D" w14:textId="7EFB8AF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9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сайта, электронного комплекта педагогических разработок</w:t>
            </w:r>
          </w:p>
        </w:tc>
        <w:tc>
          <w:tcPr>
            <w:tcW w:w="3119" w:type="dxa"/>
          </w:tcPr>
          <w:p w14:paraId="0000009F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сайт/страница</w:t>
            </w:r>
          </w:p>
        </w:tc>
      </w:tr>
      <w:tr w:rsidR="00FD5655" w14:paraId="507ECFD5" w14:textId="77777777" w:rsidTr="00AA28C7">
        <w:tc>
          <w:tcPr>
            <w:tcW w:w="1985" w:type="dxa"/>
          </w:tcPr>
          <w:p w14:paraId="000000A0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повышением качества образования</w:t>
            </w:r>
          </w:p>
        </w:tc>
        <w:tc>
          <w:tcPr>
            <w:tcW w:w="2407" w:type="dxa"/>
          </w:tcPr>
          <w:p w14:paraId="000000A1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994" w:type="dxa"/>
          </w:tcPr>
          <w:p w14:paraId="000000A2" w14:textId="0AC6BD4E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A3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индивидуальных консультаций для работы со слабоуспевающими учащимися, использование дифференцированных и индивидуальных заданий в учебной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внеучебной деятельности</w:t>
            </w:r>
          </w:p>
        </w:tc>
        <w:tc>
          <w:tcPr>
            <w:tcW w:w="3119" w:type="dxa"/>
          </w:tcPr>
          <w:p w14:paraId="000000A4" w14:textId="005F8D0D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индивидуальных консультаций</w:t>
            </w:r>
            <w:r w:rsidR="00B72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слабоуспевающими учащимися, использование дифференцированных и индивидуальных заданий в учебной и внеучебной деятельности</w:t>
            </w:r>
          </w:p>
        </w:tc>
      </w:tr>
      <w:tr w:rsidR="00FD5655" w14:paraId="2BF803D5" w14:textId="77777777" w:rsidTr="00AA28C7">
        <w:tc>
          <w:tcPr>
            <w:tcW w:w="1985" w:type="dxa"/>
          </w:tcPr>
          <w:p w14:paraId="000000A5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A6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994" w:type="dxa"/>
          </w:tcPr>
          <w:p w14:paraId="000000A7" w14:textId="05590B04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A8" w14:textId="44085C5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олимпиадах: Всероссийская предметная олимпиада: школьный и окружной уровень</w:t>
            </w:r>
          </w:p>
        </w:tc>
        <w:tc>
          <w:tcPr>
            <w:tcW w:w="3119" w:type="dxa"/>
          </w:tcPr>
          <w:p w14:paraId="000000A9" w14:textId="77777777" w:rsidR="00FD5655" w:rsidRDefault="00FD5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55" w14:paraId="64B7D9F8" w14:textId="77777777" w:rsidTr="00AA28C7">
        <w:tc>
          <w:tcPr>
            <w:tcW w:w="1985" w:type="dxa"/>
          </w:tcPr>
          <w:p w14:paraId="000000AA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AB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внеурочной деятельности по предмету</w:t>
            </w:r>
          </w:p>
        </w:tc>
        <w:tc>
          <w:tcPr>
            <w:tcW w:w="994" w:type="dxa"/>
          </w:tcPr>
          <w:p w14:paraId="000000AC" w14:textId="0FCB3ED0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AD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по физической культуре </w:t>
            </w:r>
          </w:p>
        </w:tc>
        <w:tc>
          <w:tcPr>
            <w:tcW w:w="3119" w:type="dxa"/>
          </w:tcPr>
          <w:p w14:paraId="000000AE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внеурочная деятельность</w:t>
            </w:r>
          </w:p>
        </w:tc>
      </w:tr>
      <w:tr w:rsidR="00FD5655" w14:paraId="7C31E5E4" w14:textId="77777777" w:rsidTr="00AA28C7">
        <w:tc>
          <w:tcPr>
            <w:tcW w:w="1985" w:type="dxa"/>
          </w:tcPr>
          <w:p w14:paraId="000000AF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Научно-методическая работа</w:t>
            </w:r>
          </w:p>
        </w:tc>
        <w:tc>
          <w:tcPr>
            <w:tcW w:w="2407" w:type="dxa"/>
          </w:tcPr>
          <w:p w14:paraId="000000B0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различного уровня по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 методического мастерства</w:t>
            </w:r>
          </w:p>
        </w:tc>
        <w:tc>
          <w:tcPr>
            <w:tcW w:w="994" w:type="dxa"/>
          </w:tcPr>
          <w:p w14:paraId="000000B1" w14:textId="033576CD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B2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специализированной литературы, посещение муниципальных семинаров, внедрение в педагогическую деятельность</w:t>
            </w:r>
          </w:p>
        </w:tc>
        <w:tc>
          <w:tcPr>
            <w:tcW w:w="3119" w:type="dxa"/>
          </w:tcPr>
          <w:p w14:paraId="000000B3" w14:textId="77777777" w:rsidR="00FD5655" w:rsidRDefault="00FD5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55" w14:paraId="214D6420" w14:textId="77777777" w:rsidTr="00AA28C7">
        <w:tc>
          <w:tcPr>
            <w:tcW w:w="1985" w:type="dxa"/>
          </w:tcPr>
          <w:p w14:paraId="000000B4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B5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994" w:type="dxa"/>
          </w:tcPr>
          <w:p w14:paraId="000000B6" w14:textId="351B43A8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B7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школьному плану</w:t>
            </w:r>
          </w:p>
        </w:tc>
        <w:tc>
          <w:tcPr>
            <w:tcW w:w="3119" w:type="dxa"/>
          </w:tcPr>
          <w:p w14:paraId="000000B8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на школьном методическом объединении, на едином методическом дне</w:t>
            </w:r>
          </w:p>
        </w:tc>
      </w:tr>
      <w:tr w:rsidR="00FD5655" w14:paraId="3106E2B0" w14:textId="77777777" w:rsidTr="00AA28C7">
        <w:tc>
          <w:tcPr>
            <w:tcW w:w="1985" w:type="dxa"/>
          </w:tcPr>
          <w:p w14:paraId="000000B9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BA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новыми формами, методами и приёмами обучения истории</w:t>
            </w:r>
          </w:p>
        </w:tc>
        <w:tc>
          <w:tcPr>
            <w:tcW w:w="994" w:type="dxa"/>
          </w:tcPr>
          <w:p w14:paraId="000000BB" w14:textId="71FF4BD0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BC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различных форм дистанционного обучения.</w:t>
            </w:r>
          </w:p>
        </w:tc>
        <w:tc>
          <w:tcPr>
            <w:tcW w:w="3119" w:type="dxa"/>
          </w:tcPr>
          <w:p w14:paraId="000000BD" w14:textId="77777777" w:rsidR="00FD5655" w:rsidRDefault="00FD56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655" w14:paraId="70334337" w14:textId="77777777" w:rsidTr="00AA28C7">
        <w:tc>
          <w:tcPr>
            <w:tcW w:w="1985" w:type="dxa"/>
          </w:tcPr>
          <w:p w14:paraId="000000BE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 и распространение опыта педагогической деятельности</w:t>
            </w:r>
          </w:p>
        </w:tc>
        <w:tc>
          <w:tcPr>
            <w:tcW w:w="2407" w:type="dxa"/>
          </w:tcPr>
          <w:p w14:paraId="000000BF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994" w:type="dxa"/>
          </w:tcPr>
          <w:p w14:paraId="000000C0" w14:textId="07E6C48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C1" w14:textId="77777777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достижений и результатов педагогической деятельности</w:t>
            </w:r>
          </w:p>
        </w:tc>
        <w:tc>
          <w:tcPr>
            <w:tcW w:w="3119" w:type="dxa"/>
          </w:tcPr>
          <w:p w14:paraId="000000C2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статей в сети Интернет</w:t>
            </w:r>
          </w:p>
        </w:tc>
      </w:tr>
      <w:tr w:rsidR="00FD5655" w14:paraId="79A6878B" w14:textId="77777777" w:rsidTr="00AA28C7">
        <w:tc>
          <w:tcPr>
            <w:tcW w:w="1985" w:type="dxa"/>
          </w:tcPr>
          <w:p w14:paraId="000000C3" w14:textId="77777777" w:rsidR="00FD5655" w:rsidRDefault="00FD5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0000C4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семинарах, мастер-классах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14:paraId="000000C5" w14:textId="3B0E193A" w:rsidR="00FD5655" w:rsidRDefault="00AA28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000000C6" w14:textId="77777777" w:rsidR="00FD5655" w:rsidRDefault="00AA28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 в методической деятельности школы</w:t>
            </w:r>
          </w:p>
        </w:tc>
        <w:tc>
          <w:tcPr>
            <w:tcW w:w="3119" w:type="dxa"/>
          </w:tcPr>
          <w:p w14:paraId="275D7C07" w14:textId="77777777" w:rsidR="00AA28C7" w:rsidRDefault="00AA28C7" w:rsidP="00AA28C7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мастер-класс «Двигаемся в танце»</w:t>
            </w:r>
          </w:p>
          <w:p w14:paraId="000000C8" w14:textId="77777777" w:rsidR="00FD5655" w:rsidRDefault="00FD5655">
            <w:pPr>
              <w:spacing w:befor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E0" w14:textId="77777777" w:rsidR="00FD5655" w:rsidRDefault="00FD5655" w:rsidP="00AA28C7"/>
    <w:sectPr w:rsidR="00FD5655">
      <w:pgSz w:w="11906" w:h="16838"/>
      <w:pgMar w:top="851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2E61"/>
    <w:multiLevelType w:val="multilevel"/>
    <w:tmpl w:val="D40EA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55"/>
    <w:rsid w:val="00291366"/>
    <w:rsid w:val="00881F5A"/>
    <w:rsid w:val="00AA28C7"/>
    <w:rsid w:val="00B72512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28A3"/>
  <w15:docId w15:val="{83853ADE-0DF4-4466-A8DF-B6986B8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9136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_bzn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2022-04-17T17:52:00Z</dcterms:created>
  <dcterms:modified xsi:type="dcterms:W3CDTF">2022-04-21T18:14:00Z</dcterms:modified>
</cp:coreProperties>
</file>